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0E42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WIBBURY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b.ca.1423)</w:t>
      </w:r>
    </w:p>
    <w:p w:rsidR="000E420A" w:rsidRDefault="000E42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420A" w:rsidRDefault="000E42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420A" w:rsidRDefault="000E42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Wibbury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his wife, Lena(q.v.).</w:t>
      </w:r>
    </w:p>
    <w:p w:rsidR="000E420A" w:rsidRDefault="000E42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434D6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25-350)</w:t>
      </w:r>
    </w:p>
    <w:p w:rsidR="000E420A" w:rsidRDefault="000E42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420A" w:rsidRDefault="000E42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420A" w:rsidRDefault="000E42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Aug.1423</w:t>
      </w:r>
      <w:r>
        <w:rPr>
          <w:rFonts w:ascii="Times New Roman" w:hAnsi="Times New Roman" w:cs="Times New Roman"/>
          <w:sz w:val="24"/>
          <w:szCs w:val="24"/>
        </w:rPr>
        <w:tab/>
        <w:t>She was born.  (ibid.)</w:t>
      </w:r>
    </w:p>
    <w:p w:rsidR="000E420A" w:rsidRDefault="000E42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420A" w:rsidRDefault="000E42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420A" w:rsidRPr="000E420A" w:rsidRDefault="000E42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November 2015</w:t>
      </w:r>
      <w:bookmarkStart w:id="0" w:name="_GoBack"/>
      <w:bookmarkEnd w:id="0"/>
    </w:p>
    <w:sectPr w:rsidR="000E420A" w:rsidRPr="000E42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20A" w:rsidRDefault="000E420A" w:rsidP="00564E3C">
      <w:pPr>
        <w:spacing w:after="0" w:line="240" w:lineRule="auto"/>
      </w:pPr>
      <w:r>
        <w:separator/>
      </w:r>
    </w:p>
  </w:endnote>
  <w:endnote w:type="continuationSeparator" w:id="0">
    <w:p w:rsidR="000E420A" w:rsidRDefault="000E420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E420A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20A" w:rsidRDefault="000E420A" w:rsidP="00564E3C">
      <w:pPr>
        <w:spacing w:after="0" w:line="240" w:lineRule="auto"/>
      </w:pPr>
      <w:r>
        <w:separator/>
      </w:r>
    </w:p>
  </w:footnote>
  <w:footnote w:type="continuationSeparator" w:id="0">
    <w:p w:rsidR="000E420A" w:rsidRDefault="000E420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0A"/>
    <w:rsid w:val="000E420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62992"/>
  <w15:chartTrackingRefBased/>
  <w15:docId w15:val="{14AD1F70-1001-48FC-8C60-C332C257A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E42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2015-11-05T19:56:00Z</dcterms:created>
  <dcterms:modified xsi:type="dcterms:W3CDTF">2015-11-05T19:59:00Z</dcterms:modified>
</cp:coreProperties>
</file>